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600F" w14:textId="71A3492F" w:rsidR="00F662EE" w:rsidRPr="00CF0398" w:rsidRDefault="00181555" w:rsidP="00A71912">
      <w:pPr>
        <w:jc w:val="center"/>
        <w:rPr>
          <w:b/>
          <w:sz w:val="36"/>
          <w:szCs w:val="36"/>
        </w:rPr>
      </w:pPr>
      <w:r w:rsidRPr="00CF0398">
        <w:rPr>
          <w:b/>
          <w:sz w:val="36"/>
          <w:szCs w:val="36"/>
        </w:rPr>
        <w:t>SRC17</w:t>
      </w:r>
      <w:r w:rsidRPr="00CF0398">
        <w:rPr>
          <w:b/>
          <w:sz w:val="36"/>
          <w:szCs w:val="36"/>
        </w:rPr>
        <w:t xml:space="preserve">　</w:t>
      </w:r>
      <w:r w:rsidRPr="00CF0398">
        <w:rPr>
          <w:b/>
          <w:sz w:val="36"/>
          <w:szCs w:val="36"/>
        </w:rPr>
        <w:t>REAL</w:t>
      </w:r>
      <w:r w:rsidR="00BD06F4">
        <w:rPr>
          <w:rFonts w:hint="eastAsia"/>
          <w:b/>
          <w:sz w:val="36"/>
          <w:szCs w:val="36"/>
        </w:rPr>
        <w:t xml:space="preserve"> </w:t>
      </w:r>
      <w:r w:rsidR="00BD06F4">
        <w:rPr>
          <w:b/>
          <w:sz w:val="36"/>
          <w:szCs w:val="36"/>
        </w:rPr>
        <w:t xml:space="preserve">AIR </w:t>
      </w:r>
      <w:r w:rsidR="00BD06F4">
        <w:rPr>
          <w:rFonts w:hint="eastAsia"/>
          <w:b/>
          <w:sz w:val="36"/>
          <w:szCs w:val="36"/>
        </w:rPr>
        <w:t>実施</w:t>
      </w:r>
      <w:r w:rsidRPr="00CF0398">
        <w:rPr>
          <w:b/>
          <w:sz w:val="36"/>
          <w:szCs w:val="36"/>
        </w:rPr>
        <w:t>要項</w:t>
      </w:r>
    </w:p>
    <w:p w14:paraId="51E76010" w14:textId="77777777" w:rsidR="00181555" w:rsidRPr="00BD06F4" w:rsidRDefault="00181555"/>
    <w:p w14:paraId="51E76011" w14:textId="77777777" w:rsidR="00181555" w:rsidRDefault="00181555" w:rsidP="00181555">
      <w:pPr>
        <w:pStyle w:val="a3"/>
        <w:numPr>
          <w:ilvl w:val="0"/>
          <w:numId w:val="1"/>
        </w:numPr>
        <w:ind w:leftChars="0"/>
      </w:pPr>
      <w:r>
        <w:t>開催日時：</w:t>
      </w:r>
      <w:r>
        <w:t>2021</w:t>
      </w:r>
      <w:r>
        <w:t>年</w:t>
      </w:r>
      <w:r>
        <w:t>4</w:t>
      </w:r>
      <w:r>
        <w:t>月</w:t>
      </w:r>
      <w:r>
        <w:t>3</w:t>
      </w:r>
      <w:r>
        <w:t>日（土）・</w:t>
      </w:r>
      <w:r>
        <w:t>4</w:t>
      </w:r>
      <w:r>
        <w:t>日（日）</w:t>
      </w:r>
    </w:p>
    <w:p w14:paraId="51E76012" w14:textId="77777777" w:rsidR="00181555" w:rsidRDefault="00181555" w:rsidP="00181555">
      <w:pPr>
        <w:pStyle w:val="a3"/>
        <w:ind w:leftChars="0" w:left="420"/>
      </w:pPr>
    </w:p>
    <w:p w14:paraId="51E76013" w14:textId="77777777" w:rsidR="00181555" w:rsidRDefault="00181555" w:rsidP="00181555">
      <w:pPr>
        <w:pStyle w:val="a3"/>
        <w:numPr>
          <w:ilvl w:val="0"/>
          <w:numId w:val="1"/>
        </w:numPr>
        <w:ind w:leftChars="0"/>
      </w:pPr>
      <w:r>
        <w:rPr>
          <w:rFonts w:hint="eastAsia"/>
        </w:rPr>
        <w:t>会場：福島ロボットテストフィールド（</w:t>
      </w:r>
      <w:r>
        <w:rPr>
          <w:rFonts w:hint="eastAsia"/>
        </w:rPr>
        <w:t>RTF</w:t>
      </w:r>
      <w:r>
        <w:rPr>
          <w:rFonts w:hint="eastAsia"/>
        </w:rPr>
        <w:t>）</w:t>
      </w:r>
    </w:p>
    <w:p w14:paraId="51E76014" w14:textId="77777777" w:rsidR="00A71912" w:rsidRDefault="00A71912" w:rsidP="00A71912">
      <w:r>
        <w:rPr>
          <w:rFonts w:hint="eastAsia"/>
        </w:rPr>
        <w:t xml:space="preserve">　　　　</w:t>
      </w:r>
      <w:r w:rsidRPr="00A71912">
        <w:rPr>
          <w:rFonts w:hint="eastAsia"/>
        </w:rPr>
        <w:t>〒</w:t>
      </w:r>
      <w:r w:rsidRPr="00A71912">
        <w:rPr>
          <w:rFonts w:hint="eastAsia"/>
        </w:rPr>
        <w:t xml:space="preserve">975-0036 </w:t>
      </w:r>
      <w:r w:rsidRPr="00A71912">
        <w:rPr>
          <w:rFonts w:hint="eastAsia"/>
        </w:rPr>
        <w:t>福島県南相馬市原町区萱浜</w:t>
      </w:r>
      <w:r w:rsidRPr="00A71912">
        <w:rPr>
          <w:rFonts w:hint="eastAsia"/>
        </w:rPr>
        <w:t xml:space="preserve"> </w:t>
      </w:r>
      <w:r w:rsidRPr="00A71912">
        <w:rPr>
          <w:rFonts w:hint="eastAsia"/>
        </w:rPr>
        <w:t>新赤沼</w:t>
      </w:r>
      <w:r w:rsidRPr="00A71912">
        <w:rPr>
          <w:rFonts w:hint="eastAsia"/>
        </w:rPr>
        <w:t>83</w:t>
      </w:r>
      <w:r w:rsidRPr="00A71912">
        <w:rPr>
          <w:rFonts w:hint="eastAsia"/>
        </w:rPr>
        <w:t>番</w:t>
      </w:r>
    </w:p>
    <w:p w14:paraId="51E76015" w14:textId="77777777" w:rsidR="00181555" w:rsidRDefault="00181555" w:rsidP="00181555">
      <w:pPr>
        <w:pStyle w:val="a3"/>
      </w:pPr>
      <w:r w:rsidRPr="00181555">
        <w:t>https://www.fipo.or.jp/robot/access</w:t>
      </w:r>
    </w:p>
    <w:p w14:paraId="51E76016" w14:textId="77777777" w:rsidR="00181555" w:rsidRDefault="00181555" w:rsidP="00181555"/>
    <w:p w14:paraId="43835340" w14:textId="46815F3D" w:rsidR="00A52ABB" w:rsidRDefault="00BD06F4" w:rsidP="00A52ABB">
      <w:pPr>
        <w:ind w:leftChars="100" w:left="630" w:hangingChars="200" w:hanging="420"/>
        <w:jc w:val="left"/>
      </w:pPr>
      <w:r>
        <w:rPr>
          <w:rFonts w:hint="eastAsia"/>
        </w:rPr>
        <w:t>競技概要</w:t>
      </w:r>
      <w:r>
        <w:br/>
      </w:r>
      <w:r>
        <w:rPr>
          <w:rFonts w:hint="eastAsia"/>
        </w:rPr>
        <w:t>＜競技テーマ＞</w:t>
      </w:r>
      <w:r>
        <w:br/>
      </w:r>
      <w:r>
        <w:rPr>
          <w:rFonts w:hint="eastAsia"/>
        </w:rPr>
        <w:t>「</w:t>
      </w:r>
      <w:r w:rsidR="00010948">
        <w:rPr>
          <w:rFonts w:hint="eastAsia"/>
        </w:rPr>
        <w:t>被災地</w:t>
      </w:r>
      <w:r>
        <w:rPr>
          <w:rFonts w:hint="eastAsia"/>
        </w:rPr>
        <w:t>にドローンで薬を配達せよ！」</w:t>
      </w:r>
      <w:r>
        <w:br/>
      </w:r>
      <w:r>
        <w:rPr>
          <w:rFonts w:hint="eastAsia"/>
        </w:rPr>
        <w:t>ドローンを使用し</w:t>
      </w:r>
      <w:r w:rsidR="00010948">
        <w:rPr>
          <w:rFonts w:hint="eastAsia"/>
        </w:rPr>
        <w:t>被災地での</w:t>
      </w:r>
      <w:r>
        <w:rPr>
          <w:rFonts w:hint="eastAsia"/>
        </w:rPr>
        <w:t>急病人に薬を届け、ドローンを</w:t>
      </w:r>
      <w:r w:rsidR="00EF67C2">
        <w:rPr>
          <w:rFonts w:hint="eastAsia"/>
        </w:rPr>
        <w:t>基地</w:t>
      </w:r>
      <w:r>
        <w:rPr>
          <w:rFonts w:hint="eastAsia"/>
        </w:rPr>
        <w:t>に帰還させることを目標とする。</w:t>
      </w:r>
      <w:r>
        <w:br/>
      </w:r>
      <w:r>
        <w:br/>
      </w:r>
      <w:r>
        <w:rPr>
          <w:rFonts w:hint="eastAsia"/>
        </w:rPr>
        <w:t>＜競技概要＞</w:t>
      </w:r>
      <w:r>
        <w:br/>
      </w:r>
      <w:r>
        <w:rPr>
          <w:rFonts w:hint="eastAsia"/>
        </w:rPr>
        <w:t>スタートゾーンから飛びたったドローンはコース内に設置されたチェックポイント上空を飛行しながら配達ゾーンまで飛行する。配達ゾーンに薬を置いたのち、ドローンは再び所定のルートを通りゴールゾーンまで帰還し着陸を行う。</w:t>
      </w:r>
      <w:r w:rsidR="00A52ABB">
        <w:br/>
      </w:r>
      <w:r w:rsidR="00A52ABB">
        <w:rPr>
          <w:rFonts w:hint="eastAsia"/>
        </w:rPr>
        <w:t>＜コース＞</w:t>
      </w:r>
      <w:r w:rsidR="00A52ABB">
        <w:br/>
      </w:r>
      <w:r w:rsidR="00F43650">
        <w:rPr>
          <w:noProof/>
        </w:rPr>
        <w:drawing>
          <wp:inline distT="0" distB="0" distL="0" distR="0" wp14:anchorId="12F058B3" wp14:editId="29879462">
            <wp:extent cx="4590380" cy="3585291"/>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5234" cy="3604703"/>
                    </a:xfrm>
                    <a:prstGeom prst="rect">
                      <a:avLst/>
                    </a:prstGeom>
                  </pic:spPr>
                </pic:pic>
              </a:graphicData>
            </a:graphic>
          </wp:inline>
        </w:drawing>
      </w:r>
      <w:r w:rsidR="00A52ABB">
        <w:br/>
      </w:r>
      <w:r w:rsidR="00A52ABB">
        <w:rPr>
          <w:rFonts w:hint="eastAsia"/>
        </w:rPr>
        <w:lastRenderedPageBreak/>
        <w:t>途中高度の変化が必要な立体障害物（</w:t>
      </w:r>
      <w:r w:rsidR="00EF67C2">
        <w:rPr>
          <w:rFonts w:hint="eastAsia"/>
        </w:rPr>
        <w:t>障壁</w:t>
      </w:r>
      <w:r w:rsidR="00A52ABB">
        <w:rPr>
          <w:rFonts w:hint="eastAsia"/>
        </w:rPr>
        <w:t>）がある。</w:t>
      </w:r>
      <w:r w:rsidR="00A52ABB">
        <w:br/>
      </w:r>
      <w:r w:rsidR="00A52ABB">
        <w:rPr>
          <w:rFonts w:hint="eastAsia"/>
        </w:rPr>
        <w:t>スタートゾーンから配達ゾーンは</w:t>
      </w:r>
      <w:r w:rsidR="00EF67C2">
        <w:rPr>
          <w:rFonts w:hint="eastAsia"/>
        </w:rPr>
        <w:t>およそ</w:t>
      </w:r>
      <w:r w:rsidR="00A52ABB">
        <w:rPr>
          <w:rFonts w:hint="eastAsia"/>
        </w:rPr>
        <w:t>10m</w:t>
      </w:r>
      <w:r w:rsidR="00A52ABB">
        <w:rPr>
          <w:rFonts w:hint="eastAsia"/>
        </w:rPr>
        <w:t>とする。</w:t>
      </w:r>
      <w:r w:rsidR="00A52ABB">
        <w:br/>
      </w:r>
      <w:r w:rsidR="00A52ABB">
        <w:rPr>
          <w:rFonts w:hint="eastAsia"/>
        </w:rPr>
        <w:t>配達エリアの直径は</w:t>
      </w:r>
      <w:r w:rsidR="00A52ABB">
        <w:rPr>
          <w:rFonts w:hint="eastAsia"/>
        </w:rPr>
        <w:t>1</w:t>
      </w:r>
      <w:r w:rsidR="00A52ABB">
        <w:t>10cm</w:t>
      </w:r>
      <w:r w:rsidR="00A52ABB">
        <w:rPr>
          <w:rFonts w:hint="eastAsia"/>
        </w:rPr>
        <w:t>とする。</w:t>
      </w:r>
      <w:r w:rsidR="00A52ABB">
        <w:br/>
      </w:r>
      <w:r w:rsidR="00A52ABB">
        <w:br/>
      </w:r>
      <w:r w:rsidR="00A52ABB">
        <w:rPr>
          <w:rFonts w:hint="eastAsia"/>
        </w:rPr>
        <w:t>＜競技の流れ＞</w:t>
      </w:r>
      <w:r w:rsidR="00A52ABB">
        <w:br/>
      </w:r>
      <w:r w:rsidR="00A52ABB">
        <w:rPr>
          <w:rFonts w:hint="eastAsia"/>
        </w:rPr>
        <w:t xml:space="preserve">　①スタートゾーンに機体をセットし退避する。</w:t>
      </w:r>
      <w:r w:rsidR="00A52ABB">
        <w:br/>
      </w:r>
      <w:r w:rsidR="00A52ABB">
        <w:rPr>
          <w:rFonts w:hint="eastAsia"/>
        </w:rPr>
        <w:t xml:space="preserve">　②審判の合図とともにスタートさせる。</w:t>
      </w:r>
      <w:r w:rsidR="00A52ABB">
        <w:br/>
      </w:r>
      <w:r w:rsidR="00A52ABB">
        <w:rPr>
          <w:rFonts w:hint="eastAsia"/>
        </w:rPr>
        <w:t xml:space="preserve">　③ドローンが配達ゾーンに向かって指定されたルートを飛行し、薬を置いていく。</w:t>
      </w:r>
      <w:r w:rsidR="00A52ABB">
        <w:br/>
      </w:r>
      <w:r w:rsidR="00A52ABB">
        <w:rPr>
          <w:rFonts w:hint="eastAsia"/>
        </w:rPr>
        <w:t xml:space="preserve">　④ドローンが配達ゾーンに薬を置いた地点、もしくは着陸した地点を審判が記録　</w:t>
      </w:r>
    </w:p>
    <w:p w14:paraId="6C24744E" w14:textId="147E8FCB" w:rsidR="00A52ABB" w:rsidRDefault="00A52ABB" w:rsidP="00A52ABB">
      <w:pPr>
        <w:ind w:leftChars="100" w:left="630" w:hangingChars="200" w:hanging="420"/>
        <w:jc w:val="left"/>
      </w:pPr>
      <w:r>
        <w:rPr>
          <w:rFonts w:hint="eastAsia"/>
        </w:rPr>
        <w:t>する。</w:t>
      </w:r>
      <w:r>
        <w:br/>
      </w:r>
      <w:r>
        <w:rPr>
          <w:rFonts w:hint="eastAsia"/>
        </w:rPr>
        <w:t xml:space="preserve">　⑤ドローンが指定されたルートを飛行しゴールゾーンに帰還する。</w:t>
      </w:r>
      <w:r>
        <w:br/>
      </w:r>
      <w:r>
        <w:rPr>
          <w:rFonts w:hint="eastAsia"/>
        </w:rPr>
        <w:t xml:space="preserve">　⑥ドローンがゴールゾーンに帰還できているか審判が確認する。</w:t>
      </w:r>
      <w:r>
        <w:br/>
      </w:r>
      <w:r>
        <w:rPr>
          <w:rFonts w:hint="eastAsia"/>
        </w:rPr>
        <w:t xml:space="preserve">　⑦②～⑤（離陸から着陸）までのタイムを計測する。</w:t>
      </w:r>
      <w:r>
        <w:br/>
      </w:r>
      <w:r>
        <w:br/>
      </w:r>
      <w:r>
        <w:br/>
      </w:r>
      <w:r>
        <w:br/>
      </w:r>
      <w:r>
        <w:rPr>
          <w:rFonts w:hint="eastAsia"/>
        </w:rPr>
        <w:t>＜競技回数と時間制限＞</w:t>
      </w:r>
      <w:r>
        <w:br/>
      </w:r>
      <w:r>
        <w:rPr>
          <w:rFonts w:hint="eastAsia"/>
        </w:rPr>
        <w:t>・離陸から着陸までの制限時間は</w:t>
      </w:r>
      <w:r>
        <w:rPr>
          <w:rFonts w:hint="eastAsia"/>
        </w:rPr>
        <w:t>5</w:t>
      </w:r>
      <w:r>
        <w:rPr>
          <w:rFonts w:hint="eastAsia"/>
        </w:rPr>
        <w:t>分間とする。</w:t>
      </w:r>
      <w:r>
        <w:br/>
      </w:r>
      <w:r>
        <w:rPr>
          <w:rFonts w:hint="eastAsia"/>
        </w:rPr>
        <w:t>・試行は全２回することができ、１回目の試行が全員終わった後全競技者同時に</w:t>
      </w:r>
      <w:r>
        <w:rPr>
          <w:rFonts w:hint="eastAsia"/>
        </w:rPr>
        <w:t>30</w:t>
      </w:r>
      <w:r>
        <w:rPr>
          <w:rFonts w:hint="eastAsia"/>
        </w:rPr>
        <w:t>分間の調整時間が与えられる。</w:t>
      </w:r>
      <w:r w:rsidR="002E55E2">
        <w:br/>
      </w:r>
      <w:r>
        <w:br/>
      </w:r>
      <w:r>
        <w:rPr>
          <w:rFonts w:hint="eastAsia"/>
        </w:rPr>
        <w:t>＜得点と勝敗＞</w:t>
      </w:r>
      <w:r>
        <w:br/>
      </w:r>
      <w:r>
        <w:rPr>
          <w:rFonts w:hint="eastAsia"/>
        </w:rPr>
        <w:t>・勝敗は</w:t>
      </w:r>
      <w:r>
        <w:rPr>
          <w:rFonts w:hint="eastAsia"/>
        </w:rPr>
        <w:t>2</w:t>
      </w:r>
      <w:r>
        <w:rPr>
          <w:rFonts w:hint="eastAsia"/>
        </w:rPr>
        <w:t>回の試行による得点の</w:t>
      </w:r>
      <w:r w:rsidR="00F43650">
        <w:rPr>
          <w:rFonts w:hint="eastAsia"/>
        </w:rPr>
        <w:t>うち、高得点のほうで</w:t>
      </w:r>
      <w:r>
        <w:rPr>
          <w:rFonts w:hint="eastAsia"/>
        </w:rPr>
        <w:t>判定する。</w:t>
      </w:r>
      <w:r>
        <w:br/>
      </w:r>
      <w:r>
        <w:rPr>
          <w:rFonts w:hint="eastAsia"/>
        </w:rPr>
        <w:t>・各試行は以下の評価観点を得点化した得点表に基づいて採点される。</w:t>
      </w:r>
      <w:r>
        <w:br/>
      </w:r>
      <w:r w:rsidR="002E55E2">
        <w:rPr>
          <w:rFonts w:hint="eastAsia"/>
        </w:rPr>
        <w:t>＜</w:t>
      </w:r>
      <w:r>
        <w:rPr>
          <w:rFonts w:hint="eastAsia"/>
        </w:rPr>
        <w:t>評価観点</w:t>
      </w:r>
      <w:r w:rsidR="002E55E2">
        <w:rPr>
          <w:rFonts w:hint="eastAsia"/>
        </w:rPr>
        <w:t>＞</w:t>
      </w:r>
      <w:r>
        <w:br/>
      </w:r>
      <w:r w:rsidR="002E55E2">
        <w:rPr>
          <w:rFonts w:hint="eastAsia"/>
        </w:rPr>
        <w:t>・</w:t>
      </w:r>
      <w:r>
        <w:rPr>
          <w:rFonts w:hint="eastAsia"/>
        </w:rPr>
        <w:t>正しいルートを飛行しているか。</w:t>
      </w:r>
      <w:r>
        <w:br/>
      </w:r>
      <w:r>
        <w:rPr>
          <w:rFonts w:hint="eastAsia"/>
        </w:rPr>
        <w:t xml:space="preserve">　　チェックポイントの通過</w:t>
      </w:r>
      <w:r>
        <w:br/>
      </w:r>
      <w:r>
        <w:rPr>
          <w:rFonts w:hint="eastAsia"/>
        </w:rPr>
        <w:t>・精確な配達ができているか。</w:t>
      </w:r>
      <w:r>
        <w:br/>
      </w:r>
      <w:r>
        <w:rPr>
          <w:rFonts w:hint="eastAsia"/>
        </w:rPr>
        <w:t xml:space="preserve">　　配達位置の中心からの距離</w:t>
      </w:r>
      <w:r w:rsidR="00F43650">
        <w:rPr>
          <w:rFonts w:hint="eastAsia"/>
        </w:rPr>
        <w:t>（近いほど高得点）</w:t>
      </w:r>
      <w:r>
        <w:br/>
      </w:r>
      <w:r>
        <w:rPr>
          <w:rFonts w:hint="eastAsia"/>
        </w:rPr>
        <w:t>・素早い配達ができているか</w:t>
      </w:r>
      <w:r>
        <w:br/>
      </w:r>
      <w:r>
        <w:rPr>
          <w:rFonts w:hint="eastAsia"/>
        </w:rPr>
        <w:t xml:space="preserve">　　配達速度</w:t>
      </w:r>
      <w:r w:rsidR="00F43650">
        <w:rPr>
          <w:rFonts w:hint="eastAsia"/>
        </w:rPr>
        <w:t>（早いほど高得点）</w:t>
      </w:r>
    </w:p>
    <w:p w14:paraId="0B08814E" w14:textId="02E51B60" w:rsidR="00F43650" w:rsidRDefault="002E55E2" w:rsidP="00F43650">
      <w:pPr>
        <w:ind w:leftChars="300" w:left="630" w:firstLineChars="200" w:firstLine="420"/>
        <w:jc w:val="left"/>
      </w:pPr>
      <w:r>
        <w:rPr>
          <w:noProof/>
        </w:rPr>
        <w:lastRenderedPageBreak/>
        <w:drawing>
          <wp:anchor distT="0" distB="0" distL="114300" distR="114300" simplePos="0" relativeHeight="251659264" behindDoc="1" locked="0" layoutInCell="1" allowOverlap="1" wp14:anchorId="1EE61FCF" wp14:editId="6D96E944">
            <wp:simplePos x="0" y="0"/>
            <wp:positionH relativeFrom="margin">
              <wp:posOffset>4100732</wp:posOffset>
            </wp:positionH>
            <wp:positionV relativeFrom="paragraph">
              <wp:posOffset>2728790</wp:posOffset>
            </wp:positionV>
            <wp:extent cx="1016000" cy="1273175"/>
            <wp:effectExtent l="0" t="0" r="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ABB">
        <w:br/>
      </w:r>
      <w:r w:rsidR="00A52ABB">
        <w:br/>
      </w:r>
      <w:r w:rsidR="00A52ABB">
        <w:rPr>
          <w:rFonts w:hint="eastAsia"/>
        </w:rPr>
        <w:t>＜使用機体について＞</w:t>
      </w:r>
      <w:r>
        <w:br/>
      </w:r>
      <w:r>
        <w:rPr>
          <w:rFonts w:hint="eastAsia"/>
        </w:rPr>
        <w:t>・使用することのできるドローンは</w:t>
      </w:r>
      <w:r>
        <w:rPr>
          <w:rFonts w:hint="eastAsia"/>
        </w:rPr>
        <w:t>RYZE</w:t>
      </w:r>
      <w:r>
        <w:rPr>
          <w:rFonts w:hint="eastAsia"/>
        </w:rPr>
        <w:t>社製</w:t>
      </w:r>
      <w:r>
        <w:rPr>
          <w:rFonts w:hint="eastAsia"/>
        </w:rPr>
        <w:t>Tello</w:t>
      </w:r>
      <w:r>
        <w:rPr>
          <w:rFonts w:hint="eastAsia"/>
        </w:rPr>
        <w:t>のみとする。これについ</w:t>
      </w:r>
      <w:r w:rsidR="00A032A9">
        <w:rPr>
          <w:rFonts w:hint="eastAsia"/>
        </w:rPr>
        <w:t>て</w:t>
      </w:r>
      <w:r>
        <w:rPr>
          <w:rFonts w:hint="eastAsia"/>
        </w:rPr>
        <w:t>は競技終了までレンタルすることができる。</w:t>
      </w:r>
      <w:r>
        <w:br/>
      </w:r>
      <w:r>
        <w:rPr>
          <w:rFonts w:hint="eastAsia"/>
        </w:rPr>
        <w:t>・使用する機体本体の改造は一切禁止とする。ただし</w:t>
      </w:r>
      <w:r w:rsidRPr="003E1617">
        <w:rPr>
          <w:rFonts w:hint="eastAsia"/>
          <w:highlight w:val="yellow"/>
        </w:rPr>
        <w:t>薬をつなぐジョイント部分は自分で作成しなければならない</w:t>
      </w:r>
      <w:r>
        <w:rPr>
          <w:rFonts w:hint="eastAsia"/>
        </w:rPr>
        <w:t>。</w:t>
      </w:r>
      <w:r>
        <w:br/>
      </w:r>
      <w:r>
        <w:rPr>
          <w:rFonts w:hint="eastAsia"/>
        </w:rPr>
        <w:t>・ジョイント部分について特に規制は設けない。ただし機体本体の破損につながるような機構は禁止し、危険と審判が判断した場合は構造の変更を求めることがある。</w:t>
      </w:r>
      <w:r>
        <w:br/>
      </w:r>
      <w:r>
        <w:br/>
      </w:r>
      <w:r>
        <w:rPr>
          <w:rFonts w:hint="eastAsia"/>
        </w:rPr>
        <w:t>＜輸送する薬について＞</w:t>
      </w:r>
      <w:r>
        <w:br/>
      </w:r>
      <w:r>
        <w:rPr>
          <w:rFonts w:hint="eastAsia"/>
        </w:rPr>
        <w:t>輸送する薬は、</w:t>
      </w:r>
      <w:r>
        <w:t>4</w:t>
      </w:r>
      <w:r>
        <w:rPr>
          <w:rFonts w:hint="eastAsia"/>
        </w:rPr>
        <w:t>、</w:t>
      </w:r>
      <w:r>
        <w:t>6</w:t>
      </w:r>
      <w:r>
        <w:rPr>
          <w:rFonts w:hint="eastAsia"/>
        </w:rPr>
        <w:t>、</w:t>
      </w:r>
      <w:r>
        <w:t>8</w:t>
      </w:r>
      <w:r>
        <w:rPr>
          <w:rFonts w:hint="eastAsia"/>
        </w:rPr>
        <w:t>、</w:t>
      </w:r>
      <w:r>
        <w:t>10</w:t>
      </w:r>
      <w:r>
        <w:rPr>
          <w:rFonts w:hint="eastAsia"/>
        </w:rPr>
        <w:t>グラムから選ぶことができる。競技前に何グラムの薬を使用するのか審判に申し出なければならない。形状は右図のようである。</w:t>
      </w:r>
      <w:r>
        <w:br/>
      </w:r>
      <w:r>
        <w:rPr>
          <w:rFonts w:hint="eastAsia"/>
        </w:rPr>
        <w:t>リング部分は金属でたわみにくい構造になっている。</w:t>
      </w:r>
      <w:r w:rsidR="00F43650">
        <w:br/>
      </w:r>
      <w:r w:rsidR="00F43650">
        <w:br/>
      </w:r>
    </w:p>
    <w:p w14:paraId="70B5C468" w14:textId="77777777" w:rsidR="00F43650" w:rsidRDefault="00F43650" w:rsidP="00F43650"/>
    <w:p w14:paraId="083CCF62" w14:textId="1519ECDD" w:rsidR="00F43650" w:rsidRDefault="00F43650" w:rsidP="00F43650">
      <w:pPr>
        <w:pStyle w:val="a3"/>
        <w:numPr>
          <w:ilvl w:val="0"/>
          <w:numId w:val="2"/>
        </w:numPr>
        <w:ind w:leftChars="0"/>
      </w:pPr>
      <w:bookmarkStart w:id="0" w:name="_Hlk66141491"/>
      <w:r>
        <w:rPr>
          <w:rFonts w:hint="eastAsia"/>
        </w:rPr>
        <w:t>事前提出物：</w:t>
      </w:r>
    </w:p>
    <w:p w14:paraId="1FEC90FC" w14:textId="77777777" w:rsidR="00F43650" w:rsidRDefault="00F43650" w:rsidP="00F43650">
      <w:pPr>
        <w:pStyle w:val="a3"/>
        <w:ind w:leftChars="0" w:left="420"/>
      </w:pPr>
      <w:r>
        <w:t>・プレゼンシート</w:t>
      </w:r>
      <w:r>
        <w:rPr>
          <w:rFonts w:hint="eastAsia"/>
        </w:rPr>
        <w:t xml:space="preserve">　若しくは　ビデオプレゼン</w:t>
      </w:r>
    </w:p>
    <w:p w14:paraId="5182D7BB" w14:textId="77777777" w:rsidR="00F43650" w:rsidRPr="00EF61C8" w:rsidRDefault="00F43650" w:rsidP="00F43650">
      <w:pPr>
        <w:pStyle w:val="a3"/>
        <w:ind w:leftChars="0" w:left="420"/>
      </w:pPr>
      <w:r>
        <w:rPr>
          <w:rFonts w:hint="eastAsia"/>
        </w:rPr>
        <w:t>※どちらかの提出が必須となります。</w:t>
      </w:r>
      <w:commentRangeStart w:id="1"/>
      <w:r>
        <w:rPr>
          <w:rFonts w:hint="eastAsia"/>
        </w:rPr>
        <w:t>どちらを選んでも採点に影響はありません。</w:t>
      </w:r>
      <w:commentRangeEnd w:id="1"/>
      <w:r>
        <w:rPr>
          <w:rStyle w:val="ac"/>
        </w:rPr>
        <w:commentReference w:id="1"/>
      </w:r>
    </w:p>
    <w:p w14:paraId="239B0604" w14:textId="4652E5DA" w:rsidR="00F43650" w:rsidRDefault="00F43650" w:rsidP="00F43650">
      <w:pPr>
        <w:pStyle w:val="a3"/>
        <w:ind w:leftChars="0" w:left="420"/>
      </w:pPr>
      <w:r>
        <w:t xml:space="preserve">　提出締め切り　</w:t>
      </w:r>
      <w:r>
        <w:t>2021</w:t>
      </w:r>
      <w:r>
        <w:t>年</w:t>
      </w:r>
      <w:r>
        <w:t>3</w:t>
      </w:r>
      <w:r>
        <w:t>月</w:t>
      </w:r>
      <w:r>
        <w:t>2</w:t>
      </w:r>
      <w:r w:rsidR="00717077">
        <w:t>5</w:t>
      </w:r>
      <w:r>
        <w:t>日（</w:t>
      </w:r>
      <w:r w:rsidR="00717077">
        <w:rPr>
          <w:rFonts w:hint="eastAsia"/>
        </w:rPr>
        <w:t>木</w:t>
      </w:r>
      <w:r>
        <w:t>）データで送付</w:t>
      </w:r>
    </w:p>
    <w:p w14:paraId="0D427C35" w14:textId="77777777" w:rsidR="00F43650" w:rsidRDefault="00F43650" w:rsidP="00F43650">
      <w:pPr>
        <w:pStyle w:val="a3"/>
        <w:ind w:leftChars="0" w:left="420"/>
      </w:pPr>
    </w:p>
    <w:bookmarkEnd w:id="0"/>
    <w:p w14:paraId="4AA3ABEF" w14:textId="77777777" w:rsidR="00F43650" w:rsidRDefault="00F43650" w:rsidP="00F43650">
      <w:r>
        <w:rPr>
          <w:rFonts w:hint="eastAsia"/>
        </w:rPr>
        <w:t>５</w:t>
      </w:r>
      <w:r>
        <w:t>．</w:t>
      </w:r>
      <w:bookmarkStart w:id="2" w:name="_Hlk66141509"/>
      <w:r>
        <w:t>参加資格</w:t>
      </w:r>
    </w:p>
    <w:p w14:paraId="0407CFE3" w14:textId="77777777" w:rsidR="00F43650" w:rsidRDefault="00F43650" w:rsidP="00F43650">
      <w:r>
        <w:t xml:space="preserve">　　・過去の</w:t>
      </w:r>
      <w:r>
        <w:t>SRC</w:t>
      </w:r>
      <w:r>
        <w:rPr>
          <w:rFonts w:hint="eastAsia"/>
        </w:rPr>
        <w:t xml:space="preserve"> </w:t>
      </w:r>
      <w:r>
        <w:t>Classic</w:t>
      </w:r>
      <w:r>
        <w:t>全国大会で決勝トーナメント進出経験のある方</w:t>
      </w:r>
    </w:p>
    <w:p w14:paraId="3ABEE5B2" w14:textId="77777777" w:rsidR="00F43650" w:rsidRDefault="00F43650" w:rsidP="00F43650">
      <w:r>
        <w:t xml:space="preserve">　　・スペースバルーンプロジェクト、びわ湖環境プロジェクト参加経験のある方</w:t>
      </w:r>
    </w:p>
    <w:p w14:paraId="487EBA46" w14:textId="77777777" w:rsidR="00F43650" w:rsidRDefault="00F43650" w:rsidP="00F43650">
      <w:r>
        <w:t xml:space="preserve">　　・</w:t>
      </w:r>
      <w:r>
        <w:t>Professional</w:t>
      </w:r>
      <w:r>
        <w:t>コース受講歴のある方</w:t>
      </w:r>
    </w:p>
    <w:p w14:paraId="40BCFCC0" w14:textId="77777777" w:rsidR="00F43650" w:rsidRDefault="00F43650" w:rsidP="00F43650">
      <w:r>
        <w:t xml:space="preserve">　　・</w:t>
      </w:r>
      <w:r>
        <w:t>SRC13</w:t>
      </w:r>
      <w:r>
        <w:t>以降の全国予選</w:t>
      </w:r>
      <w:r>
        <w:t>Classic</w:t>
      </w:r>
      <w:r>
        <w:t>部門で「完全制覇」した経験のある方</w:t>
      </w:r>
    </w:p>
    <w:bookmarkEnd w:id="2"/>
    <w:p w14:paraId="2D392C1D" w14:textId="77777777" w:rsidR="00F43650" w:rsidRPr="00B10499" w:rsidRDefault="00F43650" w:rsidP="00F43650">
      <w:pPr>
        <w:ind w:left="420" w:hangingChars="200" w:hanging="420"/>
        <w:jc w:val="left"/>
        <w:rPr>
          <w:rFonts w:ascii="游明朝" w:eastAsia="游明朝" w:hAnsi="游明朝"/>
        </w:rPr>
      </w:pPr>
    </w:p>
    <w:p w14:paraId="3C73214B" w14:textId="30AF7CED" w:rsidR="004A0757" w:rsidRPr="00F43650" w:rsidRDefault="004A0757" w:rsidP="004A0757">
      <w:pPr>
        <w:pStyle w:val="a3"/>
        <w:numPr>
          <w:ilvl w:val="0"/>
          <w:numId w:val="2"/>
        </w:numPr>
        <w:ind w:leftChars="0"/>
        <w:jc w:val="left"/>
      </w:pPr>
      <w:r>
        <w:rPr>
          <w:rFonts w:hint="eastAsia"/>
        </w:rPr>
        <w:t>レンタル品</w:t>
      </w:r>
      <w:r>
        <w:br/>
      </w:r>
      <w:r>
        <w:rPr>
          <w:rFonts w:hint="eastAsia"/>
        </w:rPr>
        <w:t>T</w:t>
      </w:r>
      <w:r>
        <w:t xml:space="preserve">ello </w:t>
      </w:r>
      <w:r>
        <w:rPr>
          <w:rFonts w:hint="eastAsia"/>
        </w:rPr>
        <w:t>本体</w:t>
      </w:r>
      <w:r>
        <w:br/>
      </w:r>
      <w:r>
        <w:rPr>
          <w:rFonts w:hint="eastAsia"/>
        </w:rPr>
        <w:t xml:space="preserve">Tello </w:t>
      </w:r>
      <w:r>
        <w:rPr>
          <w:rFonts w:hint="eastAsia"/>
        </w:rPr>
        <w:t>バッテリ</w:t>
      </w:r>
    </w:p>
    <w:sectPr w:rsidR="004A0757" w:rsidRPr="00F4365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内海 太一" w:date="2021-03-09T12:48:00Z" w:initials="内海">
    <w:p w14:paraId="055E30A0" w14:textId="77777777" w:rsidR="00F43650" w:rsidRDefault="00F43650" w:rsidP="00F43650">
      <w:pPr>
        <w:pStyle w:val="ad"/>
      </w:pPr>
      <w:r>
        <w:rPr>
          <w:rStyle w:val="ac"/>
        </w:rPr>
        <w:annotationRef/>
      </w:r>
      <w:r>
        <w:rPr>
          <w:rFonts w:hint="eastAsia"/>
        </w:rPr>
        <w:t>シートプレゼンとビデオプレゼンは採点に影響をなしとしてよかったでしょうか？</w:t>
      </w:r>
    </w:p>
    <w:p w14:paraId="097C26AC" w14:textId="77777777" w:rsidR="00F43650" w:rsidRDefault="00F43650" w:rsidP="00F43650">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7C2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ED1D" w16cex:dateUtc="2021-03-09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7C26AC" w16cid:durableId="23F1E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85FD" w14:textId="77777777" w:rsidR="006D0678" w:rsidRDefault="006D0678" w:rsidP="006C5914">
      <w:r>
        <w:separator/>
      </w:r>
    </w:p>
  </w:endnote>
  <w:endnote w:type="continuationSeparator" w:id="0">
    <w:p w14:paraId="3D2BD528" w14:textId="77777777" w:rsidR="006D0678" w:rsidRDefault="006D0678" w:rsidP="006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DE7F1" w14:textId="77777777" w:rsidR="006D0678" w:rsidRDefault="006D0678" w:rsidP="006C5914">
      <w:r>
        <w:separator/>
      </w:r>
    </w:p>
  </w:footnote>
  <w:footnote w:type="continuationSeparator" w:id="0">
    <w:p w14:paraId="69E72A62" w14:textId="77777777" w:rsidR="006D0678" w:rsidRDefault="006D0678" w:rsidP="006C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01158"/>
    <w:multiLevelType w:val="hybridMultilevel"/>
    <w:tmpl w:val="A25AEBD0"/>
    <w:lvl w:ilvl="0" w:tplc="7E4CA530">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F43F67"/>
    <w:multiLevelType w:val="hybridMultilevel"/>
    <w:tmpl w:val="B5143FFA"/>
    <w:lvl w:ilvl="0" w:tplc="12CC6930">
      <w:start w:val="1"/>
      <w:numFmt w:val="decimalFullWidth"/>
      <w:lvlText w:val="%1．"/>
      <w:lvlJc w:val="left"/>
      <w:pPr>
        <w:ind w:left="420" w:hanging="420"/>
      </w:pPr>
      <w:rPr>
        <w:rFonts w:hint="default"/>
      </w:rPr>
    </w:lvl>
    <w:lvl w:ilvl="1" w:tplc="B582E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内海 太一">
    <w15:presenceInfo w15:providerId="Windows Live" w15:userId="044b9be8c9ab1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55"/>
    <w:rsid w:val="00010948"/>
    <w:rsid w:val="00181555"/>
    <w:rsid w:val="002E55E2"/>
    <w:rsid w:val="00354A8D"/>
    <w:rsid w:val="004A0757"/>
    <w:rsid w:val="006C5914"/>
    <w:rsid w:val="006D0678"/>
    <w:rsid w:val="00717077"/>
    <w:rsid w:val="00A032A9"/>
    <w:rsid w:val="00A52ABB"/>
    <w:rsid w:val="00A71912"/>
    <w:rsid w:val="00BD06F4"/>
    <w:rsid w:val="00CF0398"/>
    <w:rsid w:val="00EF67C2"/>
    <w:rsid w:val="00F43650"/>
    <w:rsid w:val="00F662EE"/>
    <w:rsid w:val="00F8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7600F"/>
  <w15:chartTrackingRefBased/>
  <w15:docId w15:val="{112CBECF-B650-45FD-BEAD-0608F397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555"/>
    <w:pPr>
      <w:ind w:leftChars="400" w:left="840"/>
    </w:pPr>
  </w:style>
  <w:style w:type="paragraph" w:styleId="a4">
    <w:name w:val="Date"/>
    <w:basedOn w:val="a"/>
    <w:next w:val="a"/>
    <w:link w:val="a5"/>
    <w:uiPriority w:val="99"/>
    <w:semiHidden/>
    <w:unhideWhenUsed/>
    <w:rsid w:val="00354A8D"/>
  </w:style>
  <w:style w:type="character" w:customStyle="1" w:styleId="a5">
    <w:name w:val="日付 (文字)"/>
    <w:basedOn w:val="a0"/>
    <w:link w:val="a4"/>
    <w:uiPriority w:val="99"/>
    <w:semiHidden/>
    <w:rsid w:val="00354A8D"/>
  </w:style>
  <w:style w:type="paragraph" w:styleId="a6">
    <w:name w:val="header"/>
    <w:basedOn w:val="a"/>
    <w:link w:val="a7"/>
    <w:uiPriority w:val="99"/>
    <w:unhideWhenUsed/>
    <w:rsid w:val="006C5914"/>
    <w:pPr>
      <w:tabs>
        <w:tab w:val="center" w:pos="4252"/>
        <w:tab w:val="right" w:pos="8504"/>
      </w:tabs>
      <w:snapToGrid w:val="0"/>
    </w:pPr>
  </w:style>
  <w:style w:type="character" w:customStyle="1" w:styleId="a7">
    <w:name w:val="ヘッダー (文字)"/>
    <w:basedOn w:val="a0"/>
    <w:link w:val="a6"/>
    <w:uiPriority w:val="99"/>
    <w:rsid w:val="006C5914"/>
  </w:style>
  <w:style w:type="paragraph" w:styleId="a8">
    <w:name w:val="footer"/>
    <w:basedOn w:val="a"/>
    <w:link w:val="a9"/>
    <w:uiPriority w:val="99"/>
    <w:unhideWhenUsed/>
    <w:rsid w:val="006C5914"/>
    <w:pPr>
      <w:tabs>
        <w:tab w:val="center" w:pos="4252"/>
        <w:tab w:val="right" w:pos="8504"/>
      </w:tabs>
      <w:snapToGrid w:val="0"/>
    </w:pPr>
  </w:style>
  <w:style w:type="character" w:customStyle="1" w:styleId="a9">
    <w:name w:val="フッター (文字)"/>
    <w:basedOn w:val="a0"/>
    <w:link w:val="a8"/>
    <w:uiPriority w:val="99"/>
    <w:rsid w:val="006C5914"/>
  </w:style>
  <w:style w:type="character" w:styleId="aa">
    <w:name w:val="Hyperlink"/>
    <w:basedOn w:val="a0"/>
    <w:uiPriority w:val="99"/>
    <w:unhideWhenUsed/>
    <w:rsid w:val="00BD06F4"/>
    <w:rPr>
      <w:color w:val="0563C1" w:themeColor="hyperlink"/>
      <w:u w:val="single"/>
    </w:rPr>
  </w:style>
  <w:style w:type="character" w:styleId="ab">
    <w:name w:val="Unresolved Mention"/>
    <w:basedOn w:val="a0"/>
    <w:uiPriority w:val="99"/>
    <w:semiHidden/>
    <w:unhideWhenUsed/>
    <w:rsid w:val="00BD06F4"/>
    <w:rPr>
      <w:color w:val="605E5C"/>
      <w:shd w:val="clear" w:color="auto" w:fill="E1DFDD"/>
    </w:rPr>
  </w:style>
  <w:style w:type="character" w:styleId="ac">
    <w:name w:val="annotation reference"/>
    <w:basedOn w:val="a0"/>
    <w:uiPriority w:val="99"/>
    <w:semiHidden/>
    <w:unhideWhenUsed/>
    <w:rsid w:val="00F43650"/>
    <w:rPr>
      <w:sz w:val="18"/>
      <w:szCs w:val="18"/>
    </w:rPr>
  </w:style>
  <w:style w:type="paragraph" w:styleId="ad">
    <w:name w:val="annotation text"/>
    <w:basedOn w:val="a"/>
    <w:link w:val="ae"/>
    <w:uiPriority w:val="99"/>
    <w:semiHidden/>
    <w:unhideWhenUsed/>
    <w:rsid w:val="00F43650"/>
    <w:pPr>
      <w:jc w:val="left"/>
    </w:pPr>
  </w:style>
  <w:style w:type="character" w:customStyle="1" w:styleId="ae">
    <w:name w:val="コメント文字列 (文字)"/>
    <w:basedOn w:val="a0"/>
    <w:link w:val="ad"/>
    <w:uiPriority w:val="99"/>
    <w:semiHidden/>
    <w:rsid w:val="00F4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井関 暁洋</dc:creator>
  <cp:keywords/>
  <dc:description/>
  <cp:lastModifiedBy>内海 太一</cp:lastModifiedBy>
  <cp:revision>9</cp:revision>
  <dcterms:created xsi:type="dcterms:W3CDTF">2021-03-04T09:11:00Z</dcterms:created>
  <dcterms:modified xsi:type="dcterms:W3CDTF">2021-03-17T09:50:00Z</dcterms:modified>
</cp:coreProperties>
</file>